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P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  <w:r w:rsidRPr="00392FD5">
        <w:rPr>
          <w:rFonts w:ascii="Times New Roman" w:hAnsi="Times New Roman"/>
          <w:bCs/>
          <w:sz w:val="26"/>
          <w:szCs w:val="26"/>
        </w:rPr>
        <w:t xml:space="preserve">Об утверждении Порядка </w:t>
      </w:r>
    </w:p>
    <w:p w:rsidR="00392FD5" w:rsidRP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  <w:r w:rsidRPr="00392FD5">
        <w:rPr>
          <w:rFonts w:ascii="Times New Roman" w:hAnsi="Times New Roman"/>
          <w:bCs/>
          <w:sz w:val="26"/>
          <w:szCs w:val="26"/>
        </w:rPr>
        <w:t xml:space="preserve">предоставления субсидий </w:t>
      </w:r>
      <w:proofErr w:type="gramStart"/>
      <w:r w:rsidRPr="00392FD5">
        <w:rPr>
          <w:rFonts w:ascii="Times New Roman" w:hAnsi="Times New Roman"/>
          <w:bCs/>
          <w:sz w:val="26"/>
          <w:szCs w:val="26"/>
        </w:rPr>
        <w:t>на</w:t>
      </w:r>
      <w:proofErr w:type="gramEnd"/>
      <w:r w:rsidRPr="00392FD5">
        <w:rPr>
          <w:rFonts w:ascii="Times New Roman" w:hAnsi="Times New Roman"/>
          <w:bCs/>
          <w:sz w:val="26"/>
          <w:szCs w:val="26"/>
        </w:rPr>
        <w:t xml:space="preserve"> </w:t>
      </w:r>
    </w:p>
    <w:p w:rsidR="00392FD5" w:rsidRP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  <w:r w:rsidRPr="00392FD5">
        <w:rPr>
          <w:rFonts w:ascii="Times New Roman" w:hAnsi="Times New Roman"/>
          <w:bCs/>
          <w:sz w:val="26"/>
          <w:szCs w:val="26"/>
        </w:rPr>
        <w:t xml:space="preserve">возмещение затрат, связанных </w:t>
      </w:r>
    </w:p>
    <w:p w:rsidR="00392FD5" w:rsidRP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  <w:r w:rsidRPr="00392FD5">
        <w:rPr>
          <w:rFonts w:ascii="Times New Roman" w:hAnsi="Times New Roman"/>
          <w:bCs/>
          <w:sz w:val="26"/>
          <w:szCs w:val="26"/>
        </w:rPr>
        <w:t xml:space="preserve">с осуществлением мер </w:t>
      </w:r>
      <w:proofErr w:type="gramStart"/>
      <w:r w:rsidRPr="00392FD5">
        <w:rPr>
          <w:rFonts w:ascii="Times New Roman" w:hAnsi="Times New Roman"/>
          <w:bCs/>
          <w:sz w:val="26"/>
          <w:szCs w:val="26"/>
        </w:rPr>
        <w:t>социальной</w:t>
      </w:r>
      <w:proofErr w:type="gramEnd"/>
      <w:r w:rsidRPr="00392FD5">
        <w:rPr>
          <w:rFonts w:ascii="Times New Roman" w:hAnsi="Times New Roman"/>
          <w:bCs/>
          <w:sz w:val="26"/>
          <w:szCs w:val="26"/>
        </w:rPr>
        <w:t xml:space="preserve"> </w:t>
      </w:r>
    </w:p>
    <w:p w:rsidR="00EA6029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  <w:r w:rsidRPr="00392FD5">
        <w:rPr>
          <w:rFonts w:ascii="Times New Roman" w:hAnsi="Times New Roman"/>
          <w:bCs/>
          <w:sz w:val="26"/>
          <w:szCs w:val="26"/>
        </w:rPr>
        <w:t xml:space="preserve">поддержки отдельных категорий </w:t>
      </w:r>
    </w:p>
    <w:p w:rsidR="00EA6029" w:rsidRDefault="00392FD5" w:rsidP="00EA6029">
      <w:pPr>
        <w:pStyle w:val="ConsPlusNormal"/>
        <w:ind w:left="142" w:firstLine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bCs/>
          <w:sz w:val="26"/>
          <w:szCs w:val="26"/>
        </w:rPr>
        <w:t>граждан</w:t>
      </w:r>
      <w:r w:rsidR="00EA6029">
        <w:rPr>
          <w:rFonts w:ascii="Times New Roman" w:hAnsi="Times New Roman"/>
          <w:bCs/>
          <w:sz w:val="26"/>
          <w:szCs w:val="26"/>
        </w:rPr>
        <w:t xml:space="preserve"> </w:t>
      </w:r>
      <w:r w:rsidRPr="00392FD5">
        <w:rPr>
          <w:rFonts w:ascii="Times New Roman" w:hAnsi="Times New Roman"/>
          <w:sz w:val="26"/>
          <w:szCs w:val="26"/>
        </w:rPr>
        <w:t xml:space="preserve">по проезду </w:t>
      </w:r>
      <w:proofErr w:type="gramStart"/>
      <w:r w:rsidRPr="00392FD5">
        <w:rPr>
          <w:rFonts w:ascii="Times New Roman" w:hAnsi="Times New Roman"/>
          <w:sz w:val="26"/>
          <w:szCs w:val="26"/>
        </w:rPr>
        <w:t>по</w:t>
      </w:r>
      <w:proofErr w:type="gramEnd"/>
      <w:r w:rsidRPr="00392FD5">
        <w:rPr>
          <w:rFonts w:ascii="Times New Roman" w:hAnsi="Times New Roman"/>
          <w:sz w:val="26"/>
          <w:szCs w:val="26"/>
        </w:rPr>
        <w:t xml:space="preserve"> </w:t>
      </w:r>
    </w:p>
    <w:p w:rsidR="00392FD5" w:rsidRPr="00EA6029" w:rsidRDefault="00392FD5" w:rsidP="00EA6029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муниципальным маршрутам</w:t>
      </w:r>
    </w:p>
    <w:p w:rsidR="00EA6029" w:rsidRDefault="00392FD5" w:rsidP="00392FD5">
      <w:pPr>
        <w:ind w:firstLine="142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регулярных перевозок </w:t>
      </w:r>
      <w:proofErr w:type="gramStart"/>
      <w:r w:rsidRPr="00392FD5">
        <w:rPr>
          <w:rFonts w:ascii="Times New Roman" w:hAnsi="Times New Roman"/>
          <w:sz w:val="26"/>
          <w:szCs w:val="26"/>
        </w:rPr>
        <w:t>по</w:t>
      </w:r>
      <w:proofErr w:type="gramEnd"/>
      <w:r w:rsidRPr="00392FD5">
        <w:rPr>
          <w:rFonts w:ascii="Times New Roman" w:hAnsi="Times New Roman"/>
          <w:sz w:val="26"/>
          <w:szCs w:val="26"/>
        </w:rPr>
        <w:t xml:space="preserve"> </w:t>
      </w:r>
    </w:p>
    <w:p w:rsidR="00EA6029" w:rsidRDefault="00392FD5" w:rsidP="00392FD5">
      <w:pPr>
        <w:ind w:firstLine="142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регулируемому</w:t>
      </w:r>
      <w:r w:rsidR="00EA6029">
        <w:rPr>
          <w:rFonts w:ascii="Times New Roman" w:hAnsi="Times New Roman"/>
          <w:sz w:val="26"/>
          <w:szCs w:val="26"/>
        </w:rPr>
        <w:t xml:space="preserve"> </w:t>
      </w:r>
      <w:r w:rsidRPr="00392FD5">
        <w:rPr>
          <w:rFonts w:ascii="Times New Roman" w:hAnsi="Times New Roman"/>
          <w:sz w:val="26"/>
          <w:szCs w:val="26"/>
        </w:rPr>
        <w:t>и нерегулируемому</w:t>
      </w:r>
    </w:p>
    <w:p w:rsidR="00392FD5" w:rsidRPr="00392FD5" w:rsidRDefault="00392FD5" w:rsidP="00392FD5">
      <w:pPr>
        <w:ind w:firstLine="142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тарифу</w:t>
      </w:r>
    </w:p>
    <w:p w:rsidR="00392FD5" w:rsidRPr="00392FD5" w:rsidRDefault="00392FD5" w:rsidP="00392FD5">
      <w:pPr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rPr>
          <w:rFonts w:ascii="Times New Roman" w:hAnsi="Times New Roman"/>
          <w:sz w:val="26"/>
          <w:szCs w:val="26"/>
        </w:rPr>
      </w:pPr>
    </w:p>
    <w:p w:rsidR="00392FD5" w:rsidRDefault="004564F0" w:rsidP="00392FD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 w:val="0"/>
          <w:kern w:val="0"/>
          <w:sz w:val="26"/>
          <w:szCs w:val="26"/>
        </w:rPr>
      </w:pPr>
      <w:proofErr w:type="gramStart"/>
      <w:r>
        <w:rPr>
          <w:rFonts w:ascii="Times New Roman" w:hAnsi="Times New Roman"/>
          <w:snapToGrid w:val="0"/>
          <w:kern w:val="0"/>
          <w:sz w:val="26"/>
          <w:szCs w:val="26"/>
        </w:rPr>
        <w:t xml:space="preserve">В </w:t>
      </w:r>
      <w:r w:rsidR="00392FD5" w:rsidRPr="00392FD5">
        <w:rPr>
          <w:rFonts w:ascii="Times New Roman" w:hAnsi="Times New Roman"/>
          <w:snapToGrid w:val="0"/>
          <w:kern w:val="0"/>
          <w:sz w:val="26"/>
          <w:szCs w:val="26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Бюджетным кодексом Российской Федерации, решением Челябинской городской Думы от 29.03.2016         № 19</w:t>
      </w:r>
      <w:proofErr w:type="gramEnd"/>
      <w:r w:rsidR="00392FD5" w:rsidRPr="00392FD5">
        <w:rPr>
          <w:rFonts w:ascii="Times New Roman" w:hAnsi="Times New Roman"/>
          <w:snapToGrid w:val="0"/>
          <w:kern w:val="0"/>
          <w:sz w:val="26"/>
          <w:szCs w:val="26"/>
        </w:rPr>
        <w:t>/19 «Об утверждении Правил организации транспортного обслуживания населения на маршрутах регулярных перевозок в границах города Челябин</w:t>
      </w:r>
      <w:r w:rsidR="00E8594B">
        <w:rPr>
          <w:rFonts w:ascii="Times New Roman" w:hAnsi="Times New Roman"/>
          <w:snapToGrid w:val="0"/>
          <w:kern w:val="0"/>
          <w:sz w:val="26"/>
          <w:szCs w:val="26"/>
        </w:rPr>
        <w:t>ска», в целях реализации решения</w:t>
      </w:r>
      <w:r w:rsidR="00392FD5" w:rsidRPr="00392FD5">
        <w:rPr>
          <w:rFonts w:ascii="Times New Roman" w:hAnsi="Times New Roman"/>
          <w:snapToGrid w:val="0"/>
          <w:kern w:val="0"/>
          <w:sz w:val="26"/>
          <w:szCs w:val="26"/>
        </w:rPr>
        <w:t xml:space="preserve"> Челябинс</w:t>
      </w:r>
      <w:r w:rsidR="00244D97">
        <w:rPr>
          <w:rFonts w:ascii="Times New Roman" w:hAnsi="Times New Roman"/>
          <w:snapToGrid w:val="0"/>
          <w:kern w:val="0"/>
          <w:sz w:val="26"/>
          <w:szCs w:val="26"/>
        </w:rPr>
        <w:t>кой городской Думы от 20.12.2016</w:t>
      </w:r>
      <w:r w:rsidR="00392FD5" w:rsidRPr="00392FD5">
        <w:rPr>
          <w:rFonts w:ascii="Times New Roman" w:hAnsi="Times New Roman"/>
          <w:snapToGrid w:val="0"/>
          <w:kern w:val="0"/>
          <w:sz w:val="26"/>
          <w:szCs w:val="26"/>
        </w:rPr>
        <w:t xml:space="preserve">               </w:t>
      </w:r>
      <w:r w:rsidR="00244D97">
        <w:rPr>
          <w:rFonts w:ascii="Times New Roman" w:hAnsi="Times New Roman"/>
          <w:snapToGrid w:val="0"/>
          <w:kern w:val="0"/>
          <w:sz w:val="26"/>
          <w:szCs w:val="26"/>
        </w:rPr>
        <w:t xml:space="preserve">          № 27/19</w:t>
      </w:r>
      <w:r w:rsidR="00392FD5" w:rsidRPr="00392FD5">
        <w:rPr>
          <w:rFonts w:ascii="Times New Roman" w:hAnsi="Times New Roman"/>
          <w:snapToGrid w:val="0"/>
          <w:kern w:val="0"/>
          <w:sz w:val="26"/>
          <w:szCs w:val="26"/>
        </w:rPr>
        <w:t xml:space="preserve"> «О мерах социальной поддержки отдельных категорий граждан»</w:t>
      </w:r>
    </w:p>
    <w:p w:rsidR="00C27F75" w:rsidRPr="00392FD5" w:rsidRDefault="00C27F75" w:rsidP="00392FD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ПОСТАНОВЛЯЮ: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1. Утвердить прилагаемый Порядок предоставления субсидий на возмещение затрат, связанных с осуществлением мер социальной поддержки отдельных категорий граждан по проезду по муниципальным маршрутам регулярных перевозок по регулируемому и нерегулируемому тарифу.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2. Признать утратившими силу следующие постановления Администрации города Челябинска: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1) от 27.11.2012 № 256-п «Об утверждении Порядка предоставления субсидий на возмещение затрат, связанных с осуществлением мер социальной поддержки отдельных категорий граждан»;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2) от 17.01.2013 № 14-п «О внесении изменений и дополнений в постановление Администрации города от 27.11.2012 № 256-п»;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3) от 15.09.2015 № 181-п «О внесении изменений в постановление </w:t>
      </w:r>
      <w:r w:rsidRPr="00392FD5">
        <w:rPr>
          <w:rFonts w:ascii="Times New Roman" w:hAnsi="Times New Roman"/>
          <w:sz w:val="26"/>
          <w:szCs w:val="26"/>
        </w:rPr>
        <w:lastRenderedPageBreak/>
        <w:t>Администрации города Челябинска от 27.11.2012 № 256-п»;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4) от 23.03.2016 № 103-п «О внесении изменения в постановление Администрации города Челябинска от 27.11.2012 № 256-п».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3. Управлению информационной политики Администрации города Челябинска (Сафонов В.А.) опубликовать настоящее постановление в порядке, установленном для официального опубликования муниципальных правовых актов, и </w:t>
      </w:r>
      <w:proofErr w:type="gramStart"/>
      <w:r w:rsidRPr="00392FD5">
        <w:rPr>
          <w:rFonts w:ascii="Times New Roman" w:hAnsi="Times New Roman"/>
          <w:sz w:val="26"/>
          <w:szCs w:val="26"/>
        </w:rPr>
        <w:t>разместить</w:t>
      </w:r>
      <w:proofErr w:type="gramEnd"/>
      <w:r w:rsidRPr="00392FD5">
        <w:rPr>
          <w:rFonts w:ascii="Times New Roman" w:hAnsi="Times New Roman"/>
          <w:sz w:val="26"/>
          <w:szCs w:val="26"/>
        </w:rPr>
        <w:t xml:space="preserve"> настоящее постановление на официальном сайте Администрации города Челябинска в сети Интернет.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4. Внести настоящее постановление в раздел 3 «Экономика, финансы, бюджет города» нормативной правовой базы местного самоуправления города Челябинска.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392FD5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92FD5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Главы города по дорожному хозяйству </w:t>
      </w:r>
      <w:proofErr w:type="spellStart"/>
      <w:r w:rsidRPr="00392FD5">
        <w:rPr>
          <w:rFonts w:ascii="Times New Roman" w:hAnsi="Times New Roman"/>
          <w:sz w:val="26"/>
          <w:szCs w:val="26"/>
        </w:rPr>
        <w:t>Алейникова</w:t>
      </w:r>
      <w:proofErr w:type="spellEnd"/>
      <w:r w:rsidRPr="00392FD5">
        <w:rPr>
          <w:rFonts w:ascii="Times New Roman" w:hAnsi="Times New Roman"/>
          <w:sz w:val="26"/>
          <w:szCs w:val="26"/>
        </w:rPr>
        <w:t xml:space="preserve"> В.</w:t>
      </w:r>
      <w:r w:rsidR="00C27F75">
        <w:rPr>
          <w:rFonts w:ascii="Times New Roman" w:hAnsi="Times New Roman"/>
          <w:sz w:val="26"/>
          <w:szCs w:val="26"/>
        </w:rPr>
        <w:t xml:space="preserve"> </w:t>
      </w:r>
      <w:r w:rsidRPr="00392FD5">
        <w:rPr>
          <w:rFonts w:ascii="Times New Roman" w:hAnsi="Times New Roman"/>
          <w:sz w:val="26"/>
          <w:szCs w:val="26"/>
        </w:rPr>
        <w:t>Г.</w:t>
      </w: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564F0" w:rsidRDefault="004564F0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564F0" w:rsidRPr="00392FD5" w:rsidRDefault="004564F0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4564F0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города </w:t>
      </w:r>
      <w:r w:rsidR="00392FD5" w:rsidRPr="00392FD5">
        <w:rPr>
          <w:rFonts w:ascii="Times New Roman" w:hAnsi="Times New Roman"/>
          <w:sz w:val="26"/>
          <w:szCs w:val="26"/>
        </w:rPr>
        <w:t xml:space="preserve">Челябинска       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392FD5" w:rsidRPr="00392FD5">
        <w:rPr>
          <w:rFonts w:ascii="Times New Roman" w:hAnsi="Times New Roman"/>
          <w:sz w:val="26"/>
          <w:szCs w:val="26"/>
        </w:rPr>
        <w:t xml:space="preserve">            </w:t>
      </w:r>
      <w:r w:rsidR="00392FD5">
        <w:rPr>
          <w:rFonts w:ascii="Times New Roman" w:hAnsi="Times New Roman"/>
          <w:sz w:val="26"/>
          <w:szCs w:val="26"/>
        </w:rPr>
        <w:t xml:space="preserve">                              </w:t>
      </w:r>
      <w:r w:rsidR="00C27F75">
        <w:rPr>
          <w:rFonts w:ascii="Times New Roman" w:hAnsi="Times New Roman"/>
          <w:sz w:val="26"/>
          <w:szCs w:val="26"/>
        </w:rPr>
        <w:t xml:space="preserve">     </w:t>
      </w:r>
      <w:r w:rsidR="00392FD5" w:rsidRPr="00392FD5">
        <w:rPr>
          <w:rFonts w:ascii="Times New Roman" w:hAnsi="Times New Roman"/>
          <w:sz w:val="26"/>
          <w:szCs w:val="26"/>
        </w:rPr>
        <w:t>Е.</w:t>
      </w:r>
      <w:r w:rsidR="00C27F75">
        <w:rPr>
          <w:rFonts w:ascii="Times New Roman" w:hAnsi="Times New Roman"/>
          <w:sz w:val="26"/>
          <w:szCs w:val="26"/>
        </w:rPr>
        <w:t xml:space="preserve"> </w:t>
      </w:r>
      <w:r w:rsidR="00392FD5" w:rsidRPr="00392FD5">
        <w:rPr>
          <w:rFonts w:ascii="Times New Roman" w:hAnsi="Times New Roman"/>
          <w:sz w:val="26"/>
          <w:szCs w:val="26"/>
        </w:rPr>
        <w:t xml:space="preserve">Н. </w:t>
      </w:r>
      <w:proofErr w:type="spellStart"/>
      <w:r w:rsidR="00392FD5" w:rsidRPr="00392FD5">
        <w:rPr>
          <w:rFonts w:ascii="Times New Roman" w:hAnsi="Times New Roman"/>
          <w:sz w:val="26"/>
          <w:szCs w:val="26"/>
        </w:rPr>
        <w:t>Тефтелев</w:t>
      </w:r>
      <w:proofErr w:type="spellEnd"/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392FD5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30E68" w:rsidRDefault="00E30E68" w:rsidP="004564F0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4564F0" w:rsidRDefault="004564F0" w:rsidP="004564F0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30E68" w:rsidRPr="00392FD5" w:rsidRDefault="00E30E68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92FD5" w:rsidRPr="004564F0" w:rsidRDefault="00392FD5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4564F0">
        <w:rPr>
          <w:rFonts w:ascii="Times New Roman" w:hAnsi="Times New Roman"/>
          <w:sz w:val="22"/>
          <w:szCs w:val="22"/>
        </w:rPr>
        <w:t>Н. С. Кулакова</w:t>
      </w:r>
    </w:p>
    <w:p w:rsidR="00C27F75" w:rsidRPr="004564F0" w:rsidRDefault="00392FD5" w:rsidP="00E30E6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4564F0">
        <w:rPr>
          <w:rFonts w:ascii="Times New Roman" w:hAnsi="Times New Roman"/>
          <w:sz w:val="22"/>
          <w:szCs w:val="22"/>
        </w:rPr>
        <w:t>778 6</w:t>
      </w:r>
      <w:r w:rsidR="00E30E68" w:rsidRPr="004564F0">
        <w:rPr>
          <w:rFonts w:ascii="Times New Roman" w:hAnsi="Times New Roman"/>
          <w:sz w:val="22"/>
          <w:szCs w:val="22"/>
        </w:rPr>
        <w:t>2 31</w:t>
      </w:r>
    </w:p>
    <w:sectPr w:rsidR="00C27F75" w:rsidRPr="004564F0" w:rsidSect="004564F0">
      <w:headerReference w:type="default" r:id="rId6"/>
      <w:pgSz w:w="11906" w:h="16838"/>
      <w:pgMar w:top="1134" w:right="567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B4D" w:rsidRDefault="008F4B4D" w:rsidP="00EA6029">
      <w:r>
        <w:separator/>
      </w:r>
    </w:p>
  </w:endnote>
  <w:endnote w:type="continuationSeparator" w:id="0">
    <w:p w:rsidR="008F4B4D" w:rsidRDefault="008F4B4D" w:rsidP="00EA6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B4D" w:rsidRDefault="008F4B4D" w:rsidP="00EA6029">
      <w:r>
        <w:separator/>
      </w:r>
    </w:p>
  </w:footnote>
  <w:footnote w:type="continuationSeparator" w:id="0">
    <w:p w:rsidR="008F4B4D" w:rsidRDefault="008F4B4D" w:rsidP="00EA6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38"/>
      <w:docPartObj>
        <w:docPartGallery w:val="Page Numbers (Top of Page)"/>
        <w:docPartUnique/>
      </w:docPartObj>
    </w:sdtPr>
    <w:sdtContent>
      <w:p w:rsidR="00EA6029" w:rsidRDefault="00826BE0">
        <w:pPr>
          <w:pStyle w:val="a3"/>
          <w:jc w:val="center"/>
        </w:pPr>
        <w:fldSimple w:instr=" PAGE   \* MERGEFORMAT ">
          <w:r w:rsidR="004564F0">
            <w:rPr>
              <w:noProof/>
            </w:rPr>
            <w:t>2</w:t>
          </w:r>
        </w:fldSimple>
      </w:p>
    </w:sdtContent>
  </w:sdt>
  <w:p w:rsidR="00EA6029" w:rsidRDefault="00EA60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14F2D"/>
    <w:rsid w:val="0003199A"/>
    <w:rsid w:val="000337BC"/>
    <w:rsid w:val="0006174E"/>
    <w:rsid w:val="00082353"/>
    <w:rsid w:val="00082F8A"/>
    <w:rsid w:val="000B3DEF"/>
    <w:rsid w:val="000B7A49"/>
    <w:rsid w:val="000E173A"/>
    <w:rsid w:val="000E368D"/>
    <w:rsid w:val="000E6143"/>
    <w:rsid w:val="000F387E"/>
    <w:rsid w:val="000F7125"/>
    <w:rsid w:val="000F742C"/>
    <w:rsid w:val="00104FC9"/>
    <w:rsid w:val="0012360C"/>
    <w:rsid w:val="00133712"/>
    <w:rsid w:val="001360F5"/>
    <w:rsid w:val="00140A42"/>
    <w:rsid w:val="00140BE9"/>
    <w:rsid w:val="00144146"/>
    <w:rsid w:val="0018514E"/>
    <w:rsid w:val="001B4ED8"/>
    <w:rsid w:val="001C3067"/>
    <w:rsid w:val="001D2BE2"/>
    <w:rsid w:val="001D33E4"/>
    <w:rsid w:val="001E462F"/>
    <w:rsid w:val="001E4F6A"/>
    <w:rsid w:val="00205AC0"/>
    <w:rsid w:val="00207DC2"/>
    <w:rsid w:val="0023705B"/>
    <w:rsid w:val="0024282F"/>
    <w:rsid w:val="00242D77"/>
    <w:rsid w:val="00244D97"/>
    <w:rsid w:val="00282ACF"/>
    <w:rsid w:val="002A0557"/>
    <w:rsid w:val="002C432F"/>
    <w:rsid w:val="002D26CE"/>
    <w:rsid w:val="002D3AAF"/>
    <w:rsid w:val="002D40A5"/>
    <w:rsid w:val="002D5344"/>
    <w:rsid w:val="002F3122"/>
    <w:rsid w:val="00306B14"/>
    <w:rsid w:val="00322011"/>
    <w:rsid w:val="00323D87"/>
    <w:rsid w:val="00330177"/>
    <w:rsid w:val="00334091"/>
    <w:rsid w:val="00334E4A"/>
    <w:rsid w:val="00335F61"/>
    <w:rsid w:val="0034569C"/>
    <w:rsid w:val="00376E9C"/>
    <w:rsid w:val="00382867"/>
    <w:rsid w:val="0038773C"/>
    <w:rsid w:val="00391D41"/>
    <w:rsid w:val="00392FD5"/>
    <w:rsid w:val="003F7027"/>
    <w:rsid w:val="00401214"/>
    <w:rsid w:val="00413FD1"/>
    <w:rsid w:val="00446E70"/>
    <w:rsid w:val="004518AE"/>
    <w:rsid w:val="004564F0"/>
    <w:rsid w:val="00463CC5"/>
    <w:rsid w:val="00471F2C"/>
    <w:rsid w:val="00475DC0"/>
    <w:rsid w:val="00486D2D"/>
    <w:rsid w:val="00495F2A"/>
    <w:rsid w:val="004B3A4D"/>
    <w:rsid w:val="004C2396"/>
    <w:rsid w:val="004D2141"/>
    <w:rsid w:val="004E2216"/>
    <w:rsid w:val="00500727"/>
    <w:rsid w:val="005218D1"/>
    <w:rsid w:val="00524929"/>
    <w:rsid w:val="00537ABE"/>
    <w:rsid w:val="00544A07"/>
    <w:rsid w:val="00546606"/>
    <w:rsid w:val="0055177A"/>
    <w:rsid w:val="00594CB1"/>
    <w:rsid w:val="00596B7D"/>
    <w:rsid w:val="00596BB1"/>
    <w:rsid w:val="005A21E1"/>
    <w:rsid w:val="005A388B"/>
    <w:rsid w:val="005F1E29"/>
    <w:rsid w:val="00600962"/>
    <w:rsid w:val="00630BAA"/>
    <w:rsid w:val="00635944"/>
    <w:rsid w:val="00635E92"/>
    <w:rsid w:val="00637154"/>
    <w:rsid w:val="00637921"/>
    <w:rsid w:val="00670AA4"/>
    <w:rsid w:val="00681A4E"/>
    <w:rsid w:val="00683985"/>
    <w:rsid w:val="00690383"/>
    <w:rsid w:val="006A0F78"/>
    <w:rsid w:val="006A1FFB"/>
    <w:rsid w:val="006D4326"/>
    <w:rsid w:val="006F7629"/>
    <w:rsid w:val="0070344B"/>
    <w:rsid w:val="00715F8C"/>
    <w:rsid w:val="007209CC"/>
    <w:rsid w:val="00743DC6"/>
    <w:rsid w:val="007547DA"/>
    <w:rsid w:val="00760157"/>
    <w:rsid w:val="00771063"/>
    <w:rsid w:val="0077580A"/>
    <w:rsid w:val="00797E5B"/>
    <w:rsid w:val="007B1851"/>
    <w:rsid w:val="007B5011"/>
    <w:rsid w:val="007C3058"/>
    <w:rsid w:val="007C43DA"/>
    <w:rsid w:val="007F31E9"/>
    <w:rsid w:val="00826BE0"/>
    <w:rsid w:val="00827400"/>
    <w:rsid w:val="008311C9"/>
    <w:rsid w:val="00843F35"/>
    <w:rsid w:val="008555D6"/>
    <w:rsid w:val="0086353E"/>
    <w:rsid w:val="00864C82"/>
    <w:rsid w:val="008910CC"/>
    <w:rsid w:val="008D3744"/>
    <w:rsid w:val="008F0AD4"/>
    <w:rsid w:val="008F4B4D"/>
    <w:rsid w:val="00901803"/>
    <w:rsid w:val="00970E2A"/>
    <w:rsid w:val="00984652"/>
    <w:rsid w:val="0098678A"/>
    <w:rsid w:val="0099459F"/>
    <w:rsid w:val="009A5740"/>
    <w:rsid w:val="009B1F4F"/>
    <w:rsid w:val="009F4F79"/>
    <w:rsid w:val="00A038DA"/>
    <w:rsid w:val="00A20F71"/>
    <w:rsid w:val="00A27A85"/>
    <w:rsid w:val="00A449A1"/>
    <w:rsid w:val="00A8201E"/>
    <w:rsid w:val="00A834B6"/>
    <w:rsid w:val="00A837C1"/>
    <w:rsid w:val="00A84238"/>
    <w:rsid w:val="00AA4A02"/>
    <w:rsid w:val="00AC046E"/>
    <w:rsid w:val="00B11173"/>
    <w:rsid w:val="00B13C27"/>
    <w:rsid w:val="00B24D20"/>
    <w:rsid w:val="00B41ADA"/>
    <w:rsid w:val="00B51668"/>
    <w:rsid w:val="00BB701A"/>
    <w:rsid w:val="00C17705"/>
    <w:rsid w:val="00C27F75"/>
    <w:rsid w:val="00C40BA5"/>
    <w:rsid w:val="00C41353"/>
    <w:rsid w:val="00C576DC"/>
    <w:rsid w:val="00C963BD"/>
    <w:rsid w:val="00CA2C38"/>
    <w:rsid w:val="00CA6714"/>
    <w:rsid w:val="00CB68B9"/>
    <w:rsid w:val="00CC1597"/>
    <w:rsid w:val="00CD046C"/>
    <w:rsid w:val="00CD0830"/>
    <w:rsid w:val="00CD570A"/>
    <w:rsid w:val="00D029EE"/>
    <w:rsid w:val="00D11F9F"/>
    <w:rsid w:val="00D20DED"/>
    <w:rsid w:val="00D33F3D"/>
    <w:rsid w:val="00D85AC9"/>
    <w:rsid w:val="00D97F12"/>
    <w:rsid w:val="00DB3D7B"/>
    <w:rsid w:val="00DE754B"/>
    <w:rsid w:val="00DF3A7C"/>
    <w:rsid w:val="00DF526E"/>
    <w:rsid w:val="00E30E68"/>
    <w:rsid w:val="00E419CD"/>
    <w:rsid w:val="00E51235"/>
    <w:rsid w:val="00E8594B"/>
    <w:rsid w:val="00EA57BC"/>
    <w:rsid w:val="00EA6029"/>
    <w:rsid w:val="00ED0D95"/>
    <w:rsid w:val="00EF3910"/>
    <w:rsid w:val="00F03A3C"/>
    <w:rsid w:val="00F44302"/>
    <w:rsid w:val="00FA3A64"/>
    <w:rsid w:val="00FB0445"/>
    <w:rsid w:val="00FB072B"/>
    <w:rsid w:val="00FC7356"/>
    <w:rsid w:val="00FD79B4"/>
    <w:rsid w:val="00FF395D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A60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6029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A60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6029"/>
    <w:rPr>
      <w:rFonts w:ascii="Arial" w:eastAsia="Calibri" w:hAnsi="Arial" w:cs="Times New Roman"/>
      <w:kern w:val="2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Frolova</cp:lastModifiedBy>
  <cp:revision>18</cp:revision>
  <cp:lastPrinted>2017-01-20T10:27:00Z</cp:lastPrinted>
  <dcterms:created xsi:type="dcterms:W3CDTF">2016-12-23T06:13:00Z</dcterms:created>
  <dcterms:modified xsi:type="dcterms:W3CDTF">2017-01-24T05:47:00Z</dcterms:modified>
</cp:coreProperties>
</file>